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64352029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377026ad-1b08-49d8-82c8-2523f1c36cc2" w:id="1"/>
      <w:r>
        <w:rPr>
          <w:rFonts w:ascii="Times New Roman" w:hAnsi="Times New Roman"/>
          <w:b/>
          <w:i w:val="false"/>
          <w:color w:val="000000"/>
          <w:sz w:val="28"/>
        </w:rPr>
        <w:t>комитет образования, науки и молодежной политики Волгоградской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70fb4e9c-7df0-4758-87dd-1275c8e6b3a6" w:id="2"/>
      <w:r>
        <w:rPr>
          <w:rFonts w:ascii="Times New Roman" w:hAnsi="Times New Roman"/>
          <w:b/>
          <w:i w:val="false"/>
          <w:color w:val="000000"/>
          <w:sz w:val="28"/>
        </w:rPr>
        <w:t>комитет по образованию администрации Среднеахтубинского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МОУ СОШ х. Бурковский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Лаптева Н.А.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26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методист МОУ СОШ х. Бурковский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Попкова О.В.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МОУ СОШ х. Бурковский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Кутнюк В.В.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01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09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8094966)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«Алгебра и начала математического анализа. Углубленный уровень»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10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–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11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041d5c1b-4e36-4053-94f3-9ce12a6e5ba5" w:id="3"/>
      <w:r>
        <w:rPr>
          <w:rFonts w:ascii="Times New Roman" w:hAnsi="Times New Roman"/>
          <w:b/>
          <w:i w:val="false"/>
          <w:color w:val="000000"/>
          <w:sz w:val="28"/>
        </w:rPr>
        <w:t>х. Бурковский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34b057d3-b688-4a50-aec1-9ba08cc1dbee" w:id="4"/>
      <w:r>
        <w:rPr>
          <w:rFonts w:ascii="Times New Roman" w:hAnsi="Times New Roman"/>
          <w:b/>
          <w:i w:val="false"/>
          <w:color w:val="000000"/>
          <w:sz w:val="28"/>
        </w:rPr>
        <w:t>2025</w:t>
      </w:r>
      <w:bookmarkEnd w:id="4"/>
    </w:p>
    <w:p>
      <w:pPr>
        <w:spacing w:before="0" w:after="0"/>
        <w:ind w:left="120"/>
        <w:jc w:val="left"/>
      </w:pPr>
    </w:p>
    <w:bookmarkStart w:name="block-64352029" w:id="5"/>
    <w:p>
      <w:pPr>
        <w:sectPr>
          <w:pgSz w:w="11906" w:h="16383" w:orient="portrait"/>
        </w:sectPr>
      </w:pPr>
    </w:p>
    <w:bookmarkEnd w:id="5"/>
    <w:bookmarkEnd w:id="0"/>
    <w:bookmarkStart w:name="block-64352027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основе методики обучения алгебре и началам математического анализа лежит деятельностный принцип обучения.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об их авторах.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обучающемуся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>
      <w:pPr>
        <w:spacing w:before="0" w:after="0" w:line="264"/>
        <w:ind w:firstLine="600"/>
        <w:jc w:val="both"/>
      </w:pPr>
      <w:bookmarkStart w:name="3d76e050-51fd-4b58-80c8-65c11753c1a9" w:id="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7"/>
    </w:p>
    <w:bookmarkStart w:name="block-64352027" w:id="8"/>
    <w:p>
      <w:pPr>
        <w:sectPr>
          <w:pgSz w:w="11906" w:h="16383" w:orient="portrait"/>
        </w:sectPr>
      </w:pPr>
    </w:p>
    <w:bookmarkEnd w:id="8"/>
    <w:bookmarkEnd w:id="6"/>
    <w:bookmarkStart w:name="block-64352026" w:id="9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СОДЕРЖАНИЕ ОБУЧЕНИЯ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Арифметический корень натуральной степени и его свойства.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Степень с рациональным показателем и её свойства, степень с действительным показателем.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Логарифм числа. Свойства логарифма. Десятичные и натуральные логарифмы.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Синус, косинус, тангенс, котангенс числового аргумента. Арксинус, арккосинус и арктангенс числового аргумента.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Теорема Безу. Многочлены с целыми коэффициентами. Теорема Виета.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Преобразования числовых выражений, содержащих степени и корни.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Иррациональные уравнения. Основные методы решения иррациональных уравнений.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Показательные уравнения. Основные методы решения показательных уравнений.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Преобразование выражений, содержащих логарифмы.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Логарифмические уравнения. Основные методы решения логарифмических уравнений.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Функции и графики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Область определения и множество значений функции. Нули функции. Промежутки знакопостоянства.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Линейная, квадратичная и дробно-линейная функции. Элементарное исследование и построение их графиков.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Степенная функция с натуральным и целым показателем. Её свойства и график. Свойства и график корня n-ой степени как функции обратной степени с натуральным показателем.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Тригонометрическая окружность, определение тригонометрических функций числового аргумента.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Функциональные зависимости в реальных процессах и явлениях. Графики реальных зависимостей.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Начала математического анализа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Производные элементарных функций. Производная суммы, произведения, частного и композиции функций.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Множества и логика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–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НОК), остатков по модулю, алгоритма Евклида для решения задач в целых числах.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Формула Муавра. Корни n-ой степени из комплексного числа. Применение комплексных чисел для решения физических и геометрических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методы решения показательных и логарифмических неравенств.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методы решения иррациональных неравенств.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Уравнения, неравенства и системы с параметрами.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Функции и графики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График композиции функций. Геометрические образы уравнений и неравенств на координатной плоскости.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Тригонометрические функции, их свойства и графики.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Графические методы решения уравнений и неравенств. Графические методы решения задач с параметрами.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Начала математического анализа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Первообразная, основное свойство первообразных. Первообразные элементарных функций. Правила нахождения первообразных.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Интеграл. Геометрический смысл интеграла. Вычисление определённого интеграла по формуле Ньютона-Лейбница.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интеграла для нахождения площадей плоских фигур и объёмов геометрических тел.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bookmarkStart w:name="block-64352026" w:id="10"/>
    <w:p>
      <w:pPr>
        <w:sectPr>
          <w:pgSz w:w="11906" w:h="16383" w:orient="portrait"/>
        </w:sectPr>
      </w:pPr>
    </w:p>
    <w:bookmarkEnd w:id="10"/>
    <w:bookmarkEnd w:id="9"/>
    <w:bookmarkStart w:name="block-64352028" w:id="11"/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гражданского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патриотического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духовно-нравственного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духовных ценностей российского народа, сформированность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 эстетического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физического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трудового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экологического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8) ценности научного познания: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контрпримеры, обосновывать собственные суждения и выводы;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дефициты информации, данных, необходимых для ответа на вопрос и для решения задачи;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структурировать информацию, представлять её в различных формах, иллюстрировать графически;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надёжность информации по самостоятельно сформулированным критериям.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Самоконтроль, эмоциональный интеллект: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 концу обучения в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дроби и проценты для решения прикладных задач из различных отраслей знаний и реальной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приближённые вычисления, правила округления, прикидку и оценку результата вычислений;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понятием: арифметический корень натуральной степени;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понятием: степень с рациональным показателем;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логарифм числа, десятичные и натуральные логарифмы;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синус, косинус, тангенс, котангенс числового аргумента;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оперировать понятиями: арксинус, арккосинус и арктангенс числового аргумента.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свойства действий с корнями для преобразования выражений;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преобразования числовых выражений, содержащих степени с рациональным показателем;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свойства логарифмов для преобразования логарифмических выражений;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основные тригонометрические формулы для преобразования тригонометрических выражений;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Функции и графики: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область определения и множество значений функции, нули функции, промежутки знакопостоянства;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n-ой степени как функции обратной степени с натуральным показателем;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Начала математического анализа: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прогрессии для решения реальных задач прикладного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непрерывные функции, точки разрыва графика функции, асимптоты графика функции;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первая и вторая производные функции, касательная к графику функции;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геометрический и физический смысл производной для решения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Множества и логика: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множество, операции над множествами;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 концу обучения в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11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отбор корней при решении тригонометрического уравнения;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графические методы для решения уравнений и неравенств, а также задач с параметрами;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Функции и графики: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графики композиции функций с помощью элементарного исследования и свойств композиции двух функций;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геометрические образы уравнений и неравенств на координатной плоскости;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графики тригонометрических функций;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функции для моделирования и исследования реальных процессов.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Начала математического анализа: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производную для исследования функции на монотонность и экстремумы;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наибольшее и наименьшее значения функции непрерывной на отрезке;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свободно оперировать понятиями: первообразная, определённый интеграл, находить первообразные элементарных функций и вычислять интеграл по формуле Ньютона-Лейбница;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площади плоских фигур и объёмы тел с помощью интеграла;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математическом моделировании на примере составления дифференциальных уравнений;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bookmarkStart w:name="block-64352028" w:id="12"/>
    <w:p>
      <w:pPr>
        <w:sectPr>
          <w:pgSz w:w="11906" w:h="16383" w:orient="portrait"/>
        </w:sectPr>
      </w:pPr>
    </w:p>
    <w:bookmarkEnd w:id="12"/>
    <w:bookmarkEnd w:id="11"/>
    <w:bookmarkStart w:name="block-64352025" w:id="13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38"/>
        <w:gridCol w:w="3040"/>
        <w:gridCol w:w="1356"/>
        <w:gridCol w:w="2382"/>
        <w:gridCol w:w="2509"/>
        <w:gridCol w:w="3669"/>
      </w:tblGrid>
      <w:tr>
        <w:trPr>
          <w:trHeight w:val="300" w:hRule="atLeast"/>
          <w:trHeight w:val="144" w:hRule="atLeast"/>
        </w:trPr>
        <w:tc>
          <w:tcPr>
            <w:tcW w:w="4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Множество действительных чисел. Многочлены. Рациональные уравнения и неравенства. Системы линейных уравнений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n-ой степени. Иррациональные уравнения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Показательная функция. Показательные уравнения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Логарифмическая функция. Логарифмические уравнения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выражения и уравнения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Последовательности и прогрессии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Непрерывные функции. Производная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136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38"/>
        <w:gridCol w:w="3040"/>
        <w:gridCol w:w="1356"/>
        <w:gridCol w:w="2382"/>
        <w:gridCol w:w="2509"/>
        <w:gridCol w:w="3669"/>
      </w:tblGrid>
      <w:tr>
        <w:trPr>
          <w:trHeight w:val="300" w:hRule="atLeast"/>
          <w:trHeight w:val="144" w:hRule="atLeast"/>
        </w:trPr>
        <w:tc>
          <w:tcPr>
            <w:tcW w:w="4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140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Первообразная и интеграл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Комплексные числа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Задачи с параметрами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136 </w:t>
            </w:r>
          </w:p>
        </w:tc>
        <w:tc>
          <w:tcPr>
            <w:tcW w:w="16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4352025" w:id="14"/>
    <w:p>
      <w:pPr>
        <w:sectPr>
          <w:pgSz w:w="16383" w:h="11906" w:orient="landscape"/>
        </w:sectPr>
      </w:pPr>
    </w:p>
    <w:bookmarkEnd w:id="14"/>
    <w:bookmarkEnd w:id="13"/>
    <w:bookmarkStart w:name="block-64352024" w:id="15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28"/>
        <w:gridCol w:w="3280"/>
        <w:gridCol w:w="1096"/>
        <w:gridCol w:w="2078"/>
        <w:gridCol w:w="2228"/>
        <w:gridCol w:w="1565"/>
        <w:gridCol w:w="2719"/>
      </w:tblGrid>
      <w:tr>
        <w:trPr>
          <w:trHeight w:val="300" w:hRule="atLeast"/>
          <w:trHeight w:val="144" w:hRule="atLeast"/>
        </w:trPr>
        <w:tc>
          <w:tcPr>
            <w:tcW w:w="43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60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9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Множество, операции над множествами и их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Диаграммы Эйлера-Венна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1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числа. Рациональные и иррациональные числа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с действительными числами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Модуль действительного числа и его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Многочлены от одной переменной. Деление многочлена на многочлен с остатком. Теорема Безу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Многочлены с целыми коэффициентами. Теорема Виета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линейных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67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линейных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"Рациональные уравнения и неравенства. Системы линейных уравнений"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Функция, способы задания функции. Взаимно обратные функции. Композиция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 функции. Элементарные преобразования графиков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Чётные и нечётные функции. Периодические функции. Промежутки монотонности функции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Линейная, квадратичная и дробно-линейная функции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показателем. Бином Ньютона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показателем. Бином Ньютона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Степенная функция с натуральным и целым показателем. Её свойства и график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"Степенная функция. Её свойства и график"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и график корня n-ой степени как функции обратной степени с натуральным показателем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и график корня n-ой степени как функции обратной степени с натуральным показателем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"Свойства и график корня n-ой степени. Иррациональные уравнения"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7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Показательная функция, её свойства и график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"Показательная функция. Показательные уравнения"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Десятичные и натуральные логарифмы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Десятичные и натуральные логарифмы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"Логарифмическая функция. Логарифмические уравнения"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7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Последовательности, способы задания последовательностей. Метод математической индукции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Арифметическая прогрессия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Геометрическая прогрессия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Бесконечно убывающая геометрическая прогрессия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Сумма бесконечно убывающей геометрической прогрессии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"Последовательности и прогрессии"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Непрерывные функции и их свойства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Точка разрыва. Асимптоты графиков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функций непрерывных на отрезке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функций непрерывных на отрезке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и вторая производные функции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Определение, геометрический смысл производной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Определение, физический смысл производной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 касательной к графику функции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 касательной к графику функции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"Производная"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8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3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6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136 </w:t>
            </w:r>
          </w:p>
        </w:tc>
        <w:tc>
          <w:tcPr>
            <w:tcW w:w="145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5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8"/>
        <w:gridCol w:w="3040"/>
        <w:gridCol w:w="1137"/>
        <w:gridCol w:w="2127"/>
        <w:gridCol w:w="2272"/>
        <w:gridCol w:w="1603"/>
        <w:gridCol w:w="2767"/>
      </w:tblGrid>
      <w:tr>
        <w:trPr>
          <w:trHeight w:val="300" w:hRule="atLeast"/>
          <w:trHeight w:val="144" w:hRule="atLeast"/>
        </w:trPr>
        <w:tc>
          <w:tcPr>
            <w:tcW w:w="45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3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1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Первообразная, основное свойство первообразных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Интеграл. Геометрический смысл интеграла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4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решений дифференциальных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решений дифференциальных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"Первообразная и интеграл"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"Графики тригонометрических функций. Тригонометрические неравенства"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8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"Иррациональные, показательные и логарифмические неравенства"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Муавра. Корни n-ой степени из комплексного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Муавра. Корни n-ой степени из комплексного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7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комплексных чисел для решения физических и геометрических задач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"Комплексные числа"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"Теория целых чисел"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60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уравнения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неравенства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системы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системы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системы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системы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уравнения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неравенства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системы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работа: "Задачи с параметрами"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"Уравнения. Системы уравнений"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2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136 </w:t>
            </w:r>
          </w:p>
        </w:tc>
        <w:tc>
          <w:tcPr>
            <w:tcW w:w="14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5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4352024" w:id="16"/>
    <w:p>
      <w:pPr>
        <w:sectPr>
          <w:pgSz w:w="16383" w:h="11906" w:orient="landscape"/>
        </w:sectPr>
      </w:pPr>
    </w:p>
    <w:bookmarkEnd w:id="16"/>
    <w:bookmarkEnd w:id="15"/>
    <w:bookmarkStart w:name="block-64352030" w:id="17"/>
    <w:p>
      <w:pPr>
        <w:spacing w:before="199" w:after="199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ТРЕБОВАНИЯ К РЕЗУЛЬТАТАМ ОСВОЕНИЯ ОСНОВНОЙ ОБРАЗОВАТЕЛЬНОЙ ПРОГРАММЫ</w:t>
      </w: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487"/>
        <w:gridCol w:w="11147"/>
      </w:tblGrid>
      <w:tr>
        <w:trPr>
          <w:trHeight w:val="525" w:hRule="atLeast"/>
          <w:trHeight w:val="144" w:hRule="atLeast"/>
        </w:trPr>
        <w:tc>
          <w:tcPr>
            <w:tcW w:w="1740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</w:p>
        </w:tc>
        <w:tc>
          <w:tcPr>
            <w:tcW w:w="12261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>Проверяемые предметные результаты освоения основной образовательной программы среднего общего образования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</w:p>
        </w:tc>
      </w:tr>
      <w:tr>
        <w:trPr>
          <w:trHeight w:val="330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рациональное и действительное число, обыкновенная и десятичная дробь, проценты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арифметические операции с рациональными и действительными числами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приближённые вычисления, используя правила округления, делать прикидку и оценку результата вычислений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степень с целым показателем,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тождество, уравнение, неравенство, целое, рациональное, иррациональное уравнение, неравенство, тригонометрическое уравнение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преобразования тригонометрических выражений и решать тригонометрические уравнения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уравнения и неравенства для решения математических задач и задач из различных областей науки и реальной жизни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и графики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чётность и нечётность функции, нули функции, промежутки знакопостоянства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графики функций для решения уравнений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Строить и читать графики линейной функции, квадратичной функции, степенной функции с целым показателем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Начала математического анализа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последовательность, арифметическая и геометрическая прогрессии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бесконечно убывающая геометрическая прогрессия, сумма бесконечно убывающей геометрической прогрессии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Задавать последовательности различными способами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свойства последовательностей и прогрессий для решения реальных задач прикладного характера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Множества и логика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множество, операции над множествами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теоретико-множественный аппарат для описания реальных процессов и явлений, при решении задач из других учебных предметов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7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22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определение, теорема, следствие, доказательство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373"/>
        <w:gridCol w:w="11261"/>
      </w:tblGrid>
      <w:tr>
        <w:trPr>
          <w:trHeight w:val="525" w:hRule="atLeast"/>
          <w:trHeight w:val="144" w:hRule="atLeast"/>
        </w:trPr>
        <w:tc>
          <w:tcPr>
            <w:tcW w:w="1661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Код проверяемого результата </w:t>
            </w:r>
          </w:p>
        </w:tc>
        <w:tc>
          <w:tcPr>
            <w:tcW w:w="12387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>
        <w:trPr>
          <w:trHeight w:val="330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понятием: степень с рациональным показателем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логарифм числа, десятичные и натуральные логарифмы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свойства степени для преобразования выражений, оперировать понятиями: показательное уравнение и неравенство; решать основные типы показательных уравнений и неравенств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решения простейших тригонометрических неравенств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система линейных уравнений и её решение; использовать систему линейных уравнений для решения практических задач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решения простейших систем и совокупностей рациональных уравнений и неравенств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и графики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на координатной плоскости графики линейных уравнений и использовать их для решения системы линейных уравнений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графики функций для исследования процессов и зависимостей из других учебных дисциплин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Начала математического анализа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непрерывная функция, производная функции; использовать геометрический и физический смысл производной для решения задач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производные элементарных функций, вычислять производные суммы, произведения, частного функций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производную для исследования функции на монотонность и экстремумы, применять результаты исследования к построению графиков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производную для нахождения наилучшего решения в прикладных, в том числе социально-экономических, задачах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первообразная и интеграл; понимать геометрический и физический смысл интеграла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первообразные элементарных функций, вычислять интеграл по формуле Ньютона – Лейбница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6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3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прикладные задачи, в том числе социально-экономического и физического характера, средствами математического анализа</w:t>
            </w:r>
          </w:p>
        </w:tc>
      </w:tr>
    </w:tbl>
    <w:p>
      <w:pPr>
        <w:spacing w:before="0" w:after="0"/>
        <w:ind w:left="120"/>
        <w:jc w:val="left"/>
      </w:pPr>
    </w:p>
    <w:bookmarkStart w:name="block-64352030" w:id="18"/>
    <w:p>
      <w:pPr>
        <w:sectPr>
          <w:pgSz w:w="11906" w:h="16383" w:orient="portrait"/>
        </w:sectPr>
      </w:pPr>
    </w:p>
    <w:bookmarkEnd w:id="18"/>
    <w:bookmarkEnd w:id="17"/>
    <w:bookmarkStart w:name="block-64352031" w:id="19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</w:p>
    <w:p>
      <w:pPr>
        <w:spacing w:before="199" w:after="199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199" w:after="199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169"/>
        <w:gridCol w:w="12437"/>
      </w:tblGrid>
      <w:tr>
        <w:trPr>
          <w:trHeight w:val="285" w:hRule="atLeast"/>
          <w:trHeight w:val="144" w:hRule="atLeast"/>
        </w:trPr>
        <w:tc>
          <w:tcPr>
            <w:tcW w:w="818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</w:p>
        </w:tc>
        <w:tc>
          <w:tcPr>
            <w:tcW w:w="13680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</w:p>
        </w:tc>
      </w:tr>
      <w:tr>
        <w:trPr>
          <w:trHeight w:val="330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1200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Тождества и тождественные преобразования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тригонометрических выражений. Основные тригонометрические формулы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Уравнение, корень уравнения. Неравенство, решение неравенства. Метод интервалов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целых и дробно-рациональных уравнений и неравенств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иррациональных уравнений и неравенств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тригонометрических уравнений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уравнений и неравенств к решению математических задач и задач из различных областей науки и реальной жизни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и графики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Функция, способы задания функции. График функции. Взаимно обратные функции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Область определения и множество значений функции. Нули функции. Промежутки знакопостоянства. Чётные и нечётные функции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n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-ой степени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Начала математического анализа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Последовательности, способы задания последовательностей. Монотонные последовательности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Множества и логика</w:t>
            </w:r>
          </w:p>
        </w:tc>
      </w:tr>
      <w:tr>
        <w:trPr>
          <w:trHeight w:val="900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Множество, операции над множествами. Диаграммы Эйлера – Венна. Применение теоретико-множественного аппарата для описания реальных процессов и явлений, при решении задач из других учебных предметов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8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3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Определение, теорема, следствие, доказательство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626"/>
        <w:gridCol w:w="11980"/>
      </w:tblGrid>
      <w:tr>
        <w:trPr>
          <w:trHeight w:val="285" w:hRule="atLeast"/>
          <w:trHeight w:val="144" w:hRule="atLeast"/>
        </w:trPr>
        <w:tc>
          <w:tcPr>
            <w:tcW w:w="1138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Код </w:t>
            </w:r>
          </w:p>
        </w:tc>
        <w:tc>
          <w:tcPr>
            <w:tcW w:w="13178" w:type="dxa"/>
            <w:tcBorders>
              <w:top w:val="single" w:color="e1e1e1" w:sz="8"/>
              <w:left w:val="single" w:color="e1e1e1" w:sz="8"/>
              <w:bottom w:val="single" w:color="e1e1e1" w:sz="8"/>
              <w:right w:val="single" w:color="e1e1e1" w:sz="8"/>
            </w:tcBorders>
            <w:shd w:fill="f3f3f3"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330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рациональным показателем. Свойства степени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 числа. Десятичные и натуральные логарифмы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логарифмы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степени с рациональным показателем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тригонометрических неравенств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уравнения и неравенства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Логарифмические уравнения и неравенства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линейных уравнений. Решение прикладных задач с помощью системы линейных уравнений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и совокупности рациональных уравнений и неравенств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и графики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Показательная и логарифмическая функции, их свойства и графики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графиков функций для решения уравнений и линейных систем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Начала математического анализа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Непрерывные функции. Метод интервалов для решения неравенств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Производная функции. Геометрический и физический смысл производной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Производные элементарных функций. Формулы нахождения производной суммы, произведения и частного функций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экстремумы. Нахождение наибольшего и наименьшего значения функции на отрезке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</w:tr>
      <w:tr>
        <w:trPr>
          <w:trHeight w:val="3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Первообразная. Таблица первообразных</w:t>
            </w:r>
          </w:p>
        </w:tc>
      </w:tr>
      <w:tr>
        <w:trPr>
          <w:trHeight w:val="615" w:hRule="atLeast"/>
          <w:trHeight w:val="144" w:hRule="atLeast"/>
        </w:trPr>
        <w:tc>
          <w:tcPr>
            <w:tcW w:w="11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31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Интеграл, его геометрический и физический смысл. Вычисление интеграла по формуле Ньютона – Лейбница</w:t>
            </w:r>
          </w:p>
        </w:tc>
      </w:tr>
    </w:tbl>
    <w:bookmarkStart w:name="block-64352031" w:id="20"/>
    <w:p>
      <w:pPr>
        <w:sectPr>
          <w:pgSz w:w="11906" w:h="16383" w:orient="portrait"/>
        </w:sectPr>
      </w:pPr>
    </w:p>
    <w:bookmarkEnd w:id="20"/>
    <w:bookmarkEnd w:id="19"/>
    <w:bookmarkStart w:name="block-64352033" w:id="21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>
      <w:pPr>
        <w:spacing w:before="0" w:after="0" w:line="336"/>
        <w:ind w:left="120"/>
        <w:jc w:val="left"/>
      </w:pPr>
    </w:p>
    <w:tbl>
      <w:tblPr>
        <w:tblW w:w="0" w:type="auto"/>
        <w:tblCellSpacing w:w="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840"/>
        <w:gridCol w:w="10794"/>
      </w:tblGrid>
      <w:tr>
        <w:trPr>
          <w:trHeight w:val="11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проверяемого требования 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>
        <w:trPr>
          <w:trHeight w:val="59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>
        <w:trPr>
          <w:trHeight w:val="846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>
        <w:trPr>
          <w:trHeight w:val="41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>
        <w:trPr>
          <w:trHeight w:val="657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интеграла; приводить примеры математического моделирования с помощью дифференциальных уравнений</w:t>
            </w:r>
          </w:p>
        </w:tc>
      </w:tr>
      <w:tr>
        <w:trPr>
          <w:trHeight w:val="469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предметов и задач из реальной жизни;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>
        <w:trPr>
          <w:trHeight w:val="41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>
        <w:trPr>
          <w:trHeight w:val="375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 графически исследовать совместные наблюдения с помощью диаграмм рассеивания и линейной регрессии</w:t>
            </w:r>
          </w:p>
        </w:tc>
      </w:tr>
      <w:tr>
        <w:trPr>
          <w:trHeight w:val="705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>
        <w:trPr>
          <w:trHeight w:val="457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>
        <w:trPr>
          <w:trHeight w:val="61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 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обосновывать или опровергать их; умение проводить классификацию фигур по различным признакам, выполнять необходимые дополнительные построения</w:t>
            </w:r>
          </w:p>
        </w:tc>
      </w:tr>
      <w:tr>
        <w:trPr>
          <w:trHeight w:val="516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 умение вычислять геометрические величины (длина, угол, площадь, объём, площадь поверхности), используя изученные формулы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</w:p>
        </w:tc>
      </w:tr>
      <w:tr>
        <w:trPr>
          <w:trHeight w:val="270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118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172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примеры математических открытий российской и мировой математической науки</w:t>
            </w:r>
          </w:p>
        </w:tc>
      </w:tr>
    </w:tbl>
    <w:p>
      <w:pPr>
        <w:spacing w:before="0" w:after="0" w:line="336"/>
        <w:ind w:left="120"/>
        <w:jc w:val="left"/>
      </w:pPr>
    </w:p>
    <w:bookmarkStart w:name="block-64352033" w:id="22"/>
    <w:p>
      <w:pPr>
        <w:sectPr>
          <w:pgSz w:w="11906" w:h="16383" w:orient="portrait"/>
        </w:sectPr>
      </w:pPr>
    </w:p>
    <w:bookmarkEnd w:id="22"/>
    <w:bookmarkEnd w:id="21"/>
    <w:bookmarkStart w:name="block-64352034" w:id="23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ПЕРЕЧЕНЬ ЭЛЕМЕНТОВ СОДЕРЖАНИЯ, ПРОВЕРЯЕМЫХ НА ЕГЭ ПО МАТЕМАТИКЕ</w:t>
      </w:r>
    </w:p>
    <w:p>
      <w:pPr>
        <w:spacing w:before="0" w:after="0" w:line="336"/>
        <w:ind w:left="120"/>
        <w:jc w:val="left"/>
      </w:pPr>
    </w:p>
    <w:tbl>
      <w:tblPr>
        <w:tblW w:w="0" w:type="auto"/>
        <w:tblCellSpacing w:w="0" w:type="nil"/>
        <w:tblInd w:w="76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281"/>
        <w:gridCol w:w="12080"/>
      </w:tblGrid>
      <w:tr>
        <w:trPr>
          <w:trHeight w:val="40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9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9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показателем. Степень с рациональным показателем. Свойства степени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 числа. Десятичные и натуральные логарифмы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числа. Арифметические операции с действительными числами. Приближённые вычисления, правила округления, прикидка и оценка результата вычислений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Комплексные числа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и дробно-рациональные уравнения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уравнения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и логарифмические уравнения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и дробно-рациональные неравенства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неравенства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и логарифмические неравенства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неравенства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и совокупности уравнений и неравенств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Уравнения, неравенства и системы с параметрами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Матрица системы линейных уравнений. Определитель матрицы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и графики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Функция, способы задания функции. График функции. Взаимно обратные функции. Чётные и нечётные функции. Периодические функции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n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-ой степени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Показательная и логарифмическая функции, их свойства и графики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3.7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3.8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Арифметическая и геометрическая прогрессии. Формула сложных процентов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Начала математического анализа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Производная функции. Производные элементарных функций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экстремумы. Нахождение наибольшего и наименьшего значения функции на отрезке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Первообразная. Интеграл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Множества и логика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Множество, операции над множествами. Диаграммы Эйлера – Венна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 и статистика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Описательная статистика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Комбинаторика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Фигуры на плоскости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Прямые и плоскости в пространстве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Многогранники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Тела и поверхности вращения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8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23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3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23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Координаты и векторы</w:t>
            </w:r>
          </w:p>
        </w:tc>
      </w:tr>
    </w:tbl>
    <w:p>
      <w:pPr>
        <w:spacing w:before="0" w:after="0" w:line="336"/>
        <w:ind w:left="120"/>
        <w:jc w:val="left"/>
      </w:pPr>
    </w:p>
    <w:bookmarkStart w:name="block-64352034" w:id="24"/>
    <w:p>
      <w:pPr>
        <w:sectPr>
          <w:pgSz w:w="11906" w:h="16383" w:orient="portrait"/>
        </w:sectPr>
      </w:pPr>
    </w:p>
    <w:bookmarkEnd w:id="24"/>
    <w:bookmarkEnd w:id="23"/>
    <w:bookmarkStart w:name="block-64352032" w:id="25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64352032" w:id="26"/>
    <w:p>
      <w:pPr>
        <w:sectPr>
          <w:pgSz w:w="11906" w:h="16383" w:orient="portrait"/>
        </w:sectPr>
      </w:pPr>
    </w:p>
    <w:bookmarkEnd w:id="26"/>
    <w:bookmarkEnd w:id="25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/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